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1" w:rsidRPr="006C31D4" w:rsidRDefault="000523E1" w:rsidP="000523E1">
      <w:pPr>
        <w:pStyle w:val="Heading3"/>
      </w:pPr>
      <w:bookmarkStart w:id="0" w:name="_Toc339870686"/>
      <w:proofErr w:type="spellStart"/>
      <w:r>
        <w:t>Webmistress</w:t>
      </w:r>
      <w:bookmarkEnd w:id="0"/>
      <w:proofErr w:type="spellEnd"/>
    </w:p>
    <w:p w:rsidR="000523E1" w:rsidRPr="006C31D4" w:rsidRDefault="000523E1" w:rsidP="000523E1">
      <w:pPr>
        <w:jc w:val="center"/>
        <w:rPr>
          <w:b/>
        </w:rPr>
      </w:pPr>
    </w:p>
    <w:p w:rsidR="000523E1" w:rsidRPr="007A3FC4" w:rsidRDefault="000523E1" w:rsidP="000523E1">
      <w:pPr>
        <w:jc w:val="center"/>
      </w:pPr>
      <w:r w:rsidRPr="007A3FC4">
        <w:t xml:space="preserve">This position is an </w:t>
      </w:r>
      <w:r>
        <w:t>elected</w:t>
      </w:r>
      <w:r w:rsidRPr="007A3FC4">
        <w:t xml:space="preserve"> position to the TQG, Inc. Board.</w:t>
      </w:r>
    </w:p>
    <w:p w:rsidR="000523E1" w:rsidRPr="007A3FC4" w:rsidRDefault="000523E1" w:rsidP="000523E1">
      <w:pPr>
        <w:jc w:val="center"/>
      </w:pPr>
      <w:r w:rsidRPr="007A3FC4">
        <w:t xml:space="preserve">It is a voting position.  </w:t>
      </w:r>
    </w:p>
    <w:p w:rsidR="000523E1" w:rsidRPr="007A3FC4" w:rsidRDefault="000523E1" w:rsidP="000523E1">
      <w:pPr>
        <w:jc w:val="center"/>
      </w:pPr>
    </w:p>
    <w:p w:rsidR="000523E1" w:rsidRPr="007A3FC4" w:rsidRDefault="000523E1" w:rsidP="000523E1">
      <w:pPr>
        <w:rPr>
          <w:b/>
          <w:u w:val="single"/>
        </w:rPr>
      </w:pPr>
      <w:r w:rsidRPr="007A3FC4">
        <w:rPr>
          <w:b/>
          <w:u w:val="single"/>
        </w:rPr>
        <w:t>DESCRIPTION</w:t>
      </w:r>
    </w:p>
    <w:p w:rsidR="000523E1" w:rsidRPr="007A3FC4" w:rsidRDefault="000523E1" w:rsidP="000523E1">
      <w:pPr>
        <w:rPr>
          <w:b/>
          <w:u w:val="single"/>
        </w:rPr>
      </w:pPr>
    </w:p>
    <w:p w:rsidR="000523E1" w:rsidRPr="007A3FC4" w:rsidRDefault="000523E1" w:rsidP="000523E1">
      <w:r w:rsidRPr="007A3FC4">
        <w:t xml:space="preserve">The </w:t>
      </w:r>
      <w:proofErr w:type="spellStart"/>
      <w:r w:rsidRPr="007A3FC4">
        <w:t>webmistress</w:t>
      </w:r>
      <w:proofErr w:type="spellEnd"/>
      <w:r w:rsidRPr="007A3FC4">
        <w:t xml:space="preserve"> keeps TQG website updated on at least a bi-monthly basis.  Website updates include TQG programs, local, state and national quilting news, announcements, calendar events, pictures of activities, and links to information resources that are of interest to members</w:t>
      </w:r>
    </w:p>
    <w:p w:rsidR="000523E1" w:rsidRPr="007A3FC4" w:rsidRDefault="000523E1" w:rsidP="000523E1">
      <w:pPr>
        <w:jc w:val="both"/>
      </w:pPr>
    </w:p>
    <w:p w:rsidR="000523E1" w:rsidRPr="007A3FC4" w:rsidRDefault="000523E1" w:rsidP="000523E1">
      <w:pPr>
        <w:autoSpaceDE w:val="0"/>
        <w:autoSpaceDN w:val="0"/>
        <w:adjustRightInd w:val="0"/>
        <w:rPr>
          <w:b/>
          <w:color w:val="000000"/>
          <w:u w:val="single"/>
        </w:rPr>
      </w:pPr>
      <w:r w:rsidRPr="007A3FC4">
        <w:rPr>
          <w:b/>
          <w:color w:val="000000"/>
          <w:u w:val="single"/>
        </w:rPr>
        <w:t>EXPERIENCE and SKILLS</w:t>
      </w:r>
    </w:p>
    <w:p w:rsidR="000523E1" w:rsidRPr="007A3FC4" w:rsidRDefault="000523E1" w:rsidP="000523E1">
      <w:pPr>
        <w:autoSpaceDE w:val="0"/>
        <w:autoSpaceDN w:val="0"/>
        <w:adjustRightInd w:val="0"/>
        <w:rPr>
          <w:color w:val="000000"/>
        </w:rPr>
      </w:pPr>
      <w:r w:rsidRPr="007A3FC4">
        <w:rPr>
          <w:color w:val="000000"/>
        </w:rPr>
        <w:t>Demonstrated expertise with related web software: i.e. Adobe Creative Suite, Dreamweaver, Flash, Fireworks, etc.</w:t>
      </w:r>
    </w:p>
    <w:p w:rsidR="000523E1" w:rsidRPr="007A3FC4" w:rsidRDefault="000523E1" w:rsidP="000523E1">
      <w:pPr>
        <w:autoSpaceDE w:val="0"/>
        <w:autoSpaceDN w:val="0"/>
        <w:adjustRightInd w:val="0"/>
        <w:rPr>
          <w:color w:val="000000"/>
        </w:rPr>
      </w:pPr>
      <w:proofErr w:type="gramStart"/>
      <w:r w:rsidRPr="007A3FC4">
        <w:rPr>
          <w:color w:val="000000"/>
        </w:rPr>
        <w:t>Strong knowledge of web hosting and internet service providers.</w:t>
      </w:r>
      <w:proofErr w:type="gramEnd"/>
    </w:p>
    <w:p w:rsidR="000523E1" w:rsidRPr="007A3FC4" w:rsidRDefault="000523E1" w:rsidP="000523E1">
      <w:pPr>
        <w:autoSpaceDE w:val="0"/>
        <w:autoSpaceDN w:val="0"/>
        <w:adjustRightInd w:val="0"/>
        <w:rPr>
          <w:color w:val="000000"/>
        </w:rPr>
      </w:pPr>
      <w:r w:rsidRPr="007A3FC4">
        <w:rPr>
          <w:color w:val="000000"/>
        </w:rPr>
        <w:t>Proven experience in web techniques for communication and growth</w:t>
      </w:r>
      <w:r>
        <w:rPr>
          <w:color w:val="000000"/>
        </w:rPr>
        <w:t>.</w:t>
      </w:r>
    </w:p>
    <w:p w:rsidR="000523E1" w:rsidRDefault="000523E1" w:rsidP="000523E1">
      <w:pPr>
        <w:autoSpaceDE w:val="0"/>
        <w:autoSpaceDN w:val="0"/>
        <w:adjustRightInd w:val="0"/>
        <w:rPr>
          <w:color w:val="000000"/>
        </w:rPr>
      </w:pPr>
      <w:proofErr w:type="gramStart"/>
      <w:r w:rsidRPr="007A3FC4">
        <w:rPr>
          <w:color w:val="000000"/>
        </w:rPr>
        <w:t>Superior verbal and written communication skills; strong organization and time management skills</w:t>
      </w:r>
      <w:r>
        <w:rPr>
          <w:color w:val="000000"/>
        </w:rPr>
        <w:t>.</w:t>
      </w:r>
      <w:proofErr w:type="gramEnd"/>
    </w:p>
    <w:p w:rsidR="000523E1" w:rsidRPr="007A3FC4" w:rsidRDefault="000523E1" w:rsidP="000523E1">
      <w:pPr>
        <w:autoSpaceDE w:val="0"/>
        <w:autoSpaceDN w:val="0"/>
        <w:adjustRightInd w:val="0"/>
        <w:rPr>
          <w:color w:val="000000"/>
        </w:rPr>
      </w:pPr>
      <w:proofErr w:type="gramStart"/>
      <w:r w:rsidRPr="007A3FC4">
        <w:rPr>
          <w:color w:val="000000"/>
        </w:rPr>
        <w:t>Strong knowledge of and adherence to, copyright, intellectual property and usage laws</w:t>
      </w:r>
      <w:r>
        <w:rPr>
          <w:color w:val="000000"/>
        </w:rPr>
        <w:t>.</w:t>
      </w:r>
      <w:proofErr w:type="gramEnd"/>
    </w:p>
    <w:p w:rsidR="000523E1" w:rsidRPr="007A3FC4" w:rsidRDefault="000523E1" w:rsidP="000523E1">
      <w:pPr>
        <w:rPr>
          <w:b/>
          <w:u w:val="single"/>
        </w:rPr>
      </w:pPr>
    </w:p>
    <w:p w:rsidR="000523E1" w:rsidRPr="007A3FC4" w:rsidRDefault="000523E1" w:rsidP="000523E1">
      <w:r w:rsidRPr="007A3FC4">
        <w:rPr>
          <w:b/>
          <w:u w:val="single"/>
        </w:rPr>
        <w:t>DUTIES</w:t>
      </w:r>
    </w:p>
    <w:p w:rsidR="000523E1" w:rsidRPr="007A3FC4" w:rsidRDefault="000523E1" w:rsidP="000523E1"/>
    <w:p w:rsidR="000523E1" w:rsidRPr="007A3FC4" w:rsidRDefault="000523E1" w:rsidP="000523E1">
      <w:pPr>
        <w:numPr>
          <w:ilvl w:val="0"/>
          <w:numId w:val="1"/>
        </w:numPr>
      </w:pPr>
      <w:r w:rsidRPr="007A3FC4">
        <w:t xml:space="preserve">The </w:t>
      </w:r>
      <w:proofErr w:type="spellStart"/>
      <w:r w:rsidRPr="007A3FC4">
        <w:t>Webmistress</w:t>
      </w:r>
      <w:proofErr w:type="spellEnd"/>
      <w:r w:rsidRPr="007A3FC4">
        <w:t xml:space="preserve"> attends the TQG, Inc. Executive Board meetings.  If unable to attend the meeting, he/she must provide a knowledgeable substitute or written report of the prior month’s activities.  </w:t>
      </w:r>
    </w:p>
    <w:p w:rsidR="000523E1" w:rsidRPr="007A3FC4" w:rsidRDefault="000523E1" w:rsidP="000523E1">
      <w:pPr>
        <w:numPr>
          <w:ilvl w:val="0"/>
          <w:numId w:val="1"/>
        </w:numPr>
      </w:pPr>
      <w:r w:rsidRPr="007A3FC4">
        <w:t xml:space="preserve"> The </w:t>
      </w:r>
      <w:proofErr w:type="spellStart"/>
      <w:r w:rsidRPr="007A3FC4">
        <w:t>Webmistress</w:t>
      </w:r>
      <w:proofErr w:type="spellEnd"/>
      <w:r w:rsidRPr="007A3FC4">
        <w:t xml:space="preserve"> will communicate with all officers in the guild on a regular basis in order to maintain accurate and current information on the web.  </w:t>
      </w:r>
    </w:p>
    <w:p w:rsidR="000523E1" w:rsidRPr="007A3FC4" w:rsidRDefault="000523E1" w:rsidP="000523E1">
      <w:pPr>
        <w:numPr>
          <w:ilvl w:val="0"/>
          <w:numId w:val="1"/>
        </w:numPr>
        <w:autoSpaceDE w:val="0"/>
        <w:autoSpaceDN w:val="0"/>
        <w:adjustRightInd w:val="0"/>
        <w:rPr>
          <w:color w:val="000000"/>
        </w:rPr>
      </w:pPr>
      <w:r w:rsidRPr="007A3FC4">
        <w:t xml:space="preserve">The </w:t>
      </w:r>
      <w:proofErr w:type="spellStart"/>
      <w:r w:rsidRPr="007A3FC4">
        <w:t>Webmistress</w:t>
      </w:r>
      <w:proofErr w:type="spellEnd"/>
      <w:r w:rsidRPr="007A3FC4">
        <w:t xml:space="preserve"> ensures the web site reflects TQG’s aims and objectives </w:t>
      </w:r>
      <w:r w:rsidRPr="000C0B78">
        <w:t xml:space="preserve">while </w:t>
      </w:r>
      <w:r w:rsidRPr="007A3FC4">
        <w:t xml:space="preserve">adhering to its policies. </w:t>
      </w:r>
    </w:p>
    <w:p w:rsidR="000523E1" w:rsidRPr="007A3FC4" w:rsidRDefault="000523E1" w:rsidP="000523E1">
      <w:pPr>
        <w:numPr>
          <w:ilvl w:val="0"/>
          <w:numId w:val="1"/>
        </w:numPr>
        <w:autoSpaceDE w:val="0"/>
        <w:autoSpaceDN w:val="0"/>
        <w:adjustRightInd w:val="0"/>
        <w:rPr>
          <w:color w:val="000000"/>
        </w:rPr>
      </w:pPr>
      <w:r w:rsidRPr="007A3FC4">
        <w:rPr>
          <w:color w:val="000000"/>
        </w:rPr>
        <w:t xml:space="preserve">The </w:t>
      </w:r>
      <w:proofErr w:type="spellStart"/>
      <w:r w:rsidRPr="007A3FC4">
        <w:rPr>
          <w:color w:val="000000"/>
        </w:rPr>
        <w:t>Webmistress</w:t>
      </w:r>
      <w:proofErr w:type="spellEnd"/>
      <w:r w:rsidRPr="007A3FC4">
        <w:rPr>
          <w:color w:val="000000"/>
        </w:rPr>
        <w:t xml:space="preserve"> provides monthly reports on web traffic statistics</w:t>
      </w:r>
    </w:p>
    <w:p w:rsidR="000523E1" w:rsidRPr="007A3FC4" w:rsidRDefault="000523E1" w:rsidP="000523E1">
      <w:pPr>
        <w:numPr>
          <w:ilvl w:val="0"/>
          <w:numId w:val="1"/>
        </w:numPr>
        <w:autoSpaceDE w:val="0"/>
        <w:autoSpaceDN w:val="0"/>
        <w:adjustRightInd w:val="0"/>
        <w:rPr>
          <w:color w:val="000000"/>
        </w:rPr>
      </w:pPr>
      <w:r w:rsidRPr="007A3FC4">
        <w:rPr>
          <w:color w:val="000000"/>
        </w:rPr>
        <w:t xml:space="preserve">The </w:t>
      </w:r>
      <w:proofErr w:type="spellStart"/>
      <w:r w:rsidRPr="007A3FC4">
        <w:rPr>
          <w:color w:val="000000"/>
        </w:rPr>
        <w:t>Webmistress</w:t>
      </w:r>
      <w:proofErr w:type="spellEnd"/>
      <w:r w:rsidRPr="007A3FC4">
        <w:rPr>
          <w:color w:val="000000"/>
        </w:rPr>
        <w:t xml:space="preserve"> processes and optimizes images and artwork for web use.</w:t>
      </w:r>
    </w:p>
    <w:p w:rsidR="000523E1" w:rsidRPr="007A3FC4" w:rsidRDefault="000523E1" w:rsidP="000523E1">
      <w:pPr>
        <w:numPr>
          <w:ilvl w:val="0"/>
          <w:numId w:val="1"/>
        </w:numPr>
      </w:pPr>
      <w:r>
        <w:t xml:space="preserve">The </w:t>
      </w:r>
      <w:proofErr w:type="spellStart"/>
      <w:r>
        <w:t>Web</w:t>
      </w:r>
      <w:r w:rsidRPr="007A3FC4">
        <w:t>mistress</w:t>
      </w:r>
      <w:proofErr w:type="spellEnd"/>
      <w:r w:rsidRPr="007A3FC4">
        <w:t xml:space="preserve"> will maintain the privacy of the membership to the public.</w:t>
      </w:r>
    </w:p>
    <w:p w:rsidR="000523E1" w:rsidRPr="007A3FC4" w:rsidRDefault="000523E1" w:rsidP="000523E1">
      <w:pPr>
        <w:pStyle w:val="style38"/>
        <w:numPr>
          <w:ilvl w:val="0"/>
          <w:numId w:val="1"/>
        </w:numPr>
        <w:rPr>
          <w:rFonts w:ascii="Times New Roman" w:hAnsi="Times New Roman"/>
          <w:sz w:val="24"/>
          <w:szCs w:val="24"/>
        </w:rPr>
      </w:pPr>
      <w:r w:rsidRPr="007A3FC4">
        <w:rPr>
          <w:rFonts w:ascii="Times New Roman" w:hAnsi="Times New Roman"/>
          <w:color w:val="000000"/>
          <w:sz w:val="24"/>
          <w:szCs w:val="24"/>
        </w:rPr>
        <w:t xml:space="preserve">The </w:t>
      </w:r>
      <w:proofErr w:type="spellStart"/>
      <w:r w:rsidRPr="007A3FC4">
        <w:rPr>
          <w:rFonts w:ascii="Times New Roman" w:hAnsi="Times New Roman"/>
          <w:color w:val="000000"/>
          <w:sz w:val="24"/>
          <w:szCs w:val="24"/>
        </w:rPr>
        <w:t>Webmistress</w:t>
      </w:r>
      <w:proofErr w:type="spellEnd"/>
      <w:r w:rsidRPr="007A3FC4">
        <w:rPr>
          <w:rFonts w:ascii="Times New Roman" w:hAnsi="Times New Roman"/>
          <w:color w:val="000000"/>
          <w:sz w:val="24"/>
          <w:szCs w:val="24"/>
        </w:rPr>
        <w:t xml:space="preserve"> e</w:t>
      </w:r>
      <w:r w:rsidRPr="007A3FC4">
        <w:rPr>
          <w:rFonts w:ascii="Times New Roman" w:hAnsi="Times New Roman"/>
          <w:sz w:val="24"/>
          <w:szCs w:val="24"/>
        </w:rPr>
        <w:t>nsures that the web site conforms to any appropriate legislation</w:t>
      </w:r>
      <w:r>
        <w:rPr>
          <w:rFonts w:ascii="Times New Roman" w:hAnsi="Times New Roman"/>
          <w:sz w:val="24"/>
          <w:szCs w:val="24"/>
        </w:rPr>
        <w:t>;</w:t>
      </w:r>
      <w:r w:rsidRPr="007A3FC4">
        <w:rPr>
          <w:rFonts w:ascii="Times New Roman" w:hAnsi="Times New Roman"/>
          <w:sz w:val="24"/>
          <w:szCs w:val="24"/>
        </w:rPr>
        <w:t xml:space="preserve"> e.g.</w:t>
      </w:r>
      <w:r>
        <w:rPr>
          <w:rFonts w:ascii="Times New Roman" w:hAnsi="Times New Roman"/>
          <w:sz w:val="24"/>
          <w:szCs w:val="24"/>
        </w:rPr>
        <w:t>,</w:t>
      </w:r>
      <w:r w:rsidRPr="007A3FC4">
        <w:rPr>
          <w:rFonts w:ascii="Times New Roman" w:hAnsi="Times New Roman"/>
          <w:sz w:val="24"/>
          <w:szCs w:val="24"/>
        </w:rPr>
        <w:t xml:space="preserve"> copyright.</w:t>
      </w:r>
    </w:p>
    <w:p w:rsidR="000523E1" w:rsidRPr="007A3FC4" w:rsidRDefault="000523E1" w:rsidP="000523E1">
      <w:pPr>
        <w:pStyle w:val="style38"/>
        <w:numPr>
          <w:ilvl w:val="0"/>
          <w:numId w:val="1"/>
        </w:numPr>
        <w:rPr>
          <w:rFonts w:ascii="Times New Roman" w:hAnsi="Times New Roman"/>
          <w:sz w:val="24"/>
          <w:szCs w:val="24"/>
        </w:rPr>
      </w:pPr>
      <w:r w:rsidRPr="007A3FC4">
        <w:rPr>
          <w:rStyle w:val="Strong"/>
          <w:rFonts w:ascii="Times New Roman" w:hAnsi="Times New Roman"/>
          <w:b w:val="0"/>
          <w:sz w:val="24"/>
          <w:szCs w:val="24"/>
        </w:rPr>
        <w:t xml:space="preserve">The </w:t>
      </w:r>
      <w:proofErr w:type="spellStart"/>
      <w:r w:rsidRPr="007A3FC4">
        <w:rPr>
          <w:rStyle w:val="Strong"/>
          <w:rFonts w:ascii="Times New Roman" w:hAnsi="Times New Roman"/>
          <w:b w:val="0"/>
          <w:sz w:val="24"/>
          <w:szCs w:val="24"/>
        </w:rPr>
        <w:t>Webmistress</w:t>
      </w:r>
      <w:proofErr w:type="spellEnd"/>
      <w:r w:rsidRPr="007A3FC4">
        <w:rPr>
          <w:rStyle w:val="Strong"/>
          <w:rFonts w:ascii="Times New Roman" w:hAnsi="Times New Roman"/>
          <w:sz w:val="24"/>
          <w:szCs w:val="24"/>
        </w:rPr>
        <w:t xml:space="preserve"> e</w:t>
      </w:r>
      <w:r w:rsidRPr="007A3FC4">
        <w:rPr>
          <w:rFonts w:ascii="Times New Roman" w:hAnsi="Times New Roman"/>
          <w:sz w:val="24"/>
          <w:szCs w:val="24"/>
        </w:rPr>
        <w:t xml:space="preserve">nsures all links are working on the web site. </w:t>
      </w:r>
    </w:p>
    <w:p w:rsidR="000523E1" w:rsidRPr="007A3FC4" w:rsidRDefault="000523E1" w:rsidP="000523E1">
      <w:pPr>
        <w:numPr>
          <w:ilvl w:val="0"/>
          <w:numId w:val="1"/>
        </w:numPr>
        <w:autoSpaceDE w:val="0"/>
        <w:autoSpaceDN w:val="0"/>
        <w:adjustRightInd w:val="0"/>
        <w:rPr>
          <w:color w:val="000000"/>
        </w:rPr>
      </w:pPr>
      <w:r w:rsidRPr="007A3FC4">
        <w:rPr>
          <w:color w:val="000000"/>
        </w:rPr>
        <w:t xml:space="preserve">The </w:t>
      </w:r>
      <w:proofErr w:type="spellStart"/>
      <w:r w:rsidRPr="007A3FC4">
        <w:rPr>
          <w:color w:val="000000"/>
        </w:rPr>
        <w:t>Webmistress</w:t>
      </w:r>
      <w:proofErr w:type="spellEnd"/>
      <w:r w:rsidRPr="007A3FC4">
        <w:rPr>
          <w:color w:val="000000"/>
        </w:rPr>
        <w:t xml:space="preserve"> brainstorms and develops online solutions appropriate for TQG’s communication objectives</w:t>
      </w:r>
      <w:r>
        <w:rPr>
          <w:color w:val="000000"/>
        </w:rPr>
        <w:t>:  f</w:t>
      </w:r>
      <w:r w:rsidRPr="007A3FC4">
        <w:rPr>
          <w:color w:val="000000"/>
        </w:rPr>
        <w:t>or example,</w:t>
      </w:r>
      <w:r w:rsidRPr="007A3FC4">
        <w:rPr>
          <w:rFonts w:eastAsia="ZapfDingbats"/>
          <w:color w:val="4061E9"/>
        </w:rPr>
        <w:t xml:space="preserve"> </w:t>
      </w:r>
      <w:r w:rsidRPr="007A3FC4">
        <w:rPr>
          <w:color w:val="000000"/>
        </w:rPr>
        <w:t>web ads, invitations</w:t>
      </w:r>
      <w:proofErr w:type="gramStart"/>
      <w:r w:rsidRPr="007A3FC4">
        <w:rPr>
          <w:color w:val="000000"/>
        </w:rPr>
        <w:t xml:space="preserve">, </w:t>
      </w:r>
      <w:r w:rsidRPr="007A3FC4">
        <w:rPr>
          <w:rFonts w:eastAsia="ZapfDingbats"/>
          <w:color w:val="4061E9"/>
        </w:rPr>
        <w:t xml:space="preserve"> </w:t>
      </w:r>
      <w:r w:rsidRPr="007A3FC4">
        <w:rPr>
          <w:color w:val="000000"/>
        </w:rPr>
        <w:t>email</w:t>
      </w:r>
      <w:proofErr w:type="gramEnd"/>
      <w:r w:rsidRPr="007A3FC4">
        <w:rPr>
          <w:color w:val="000000"/>
        </w:rPr>
        <w:t xml:space="preserve">, newsletters, </w:t>
      </w:r>
      <w:r>
        <w:rPr>
          <w:color w:val="000000"/>
        </w:rPr>
        <w:t xml:space="preserve">photo gallery, </w:t>
      </w:r>
      <w:r w:rsidRPr="007A3FC4">
        <w:rPr>
          <w:color w:val="000000"/>
        </w:rPr>
        <w:t>polls, presentations et al.</w:t>
      </w:r>
    </w:p>
    <w:p w:rsidR="000523E1" w:rsidRDefault="000523E1" w:rsidP="000523E1">
      <w:pPr>
        <w:numPr>
          <w:ilvl w:val="0"/>
          <w:numId w:val="1"/>
        </w:numPr>
        <w:autoSpaceDE w:val="0"/>
        <w:autoSpaceDN w:val="0"/>
        <w:adjustRightInd w:val="0"/>
        <w:rPr>
          <w:color w:val="000000"/>
        </w:rPr>
      </w:pPr>
      <w:r>
        <w:rPr>
          <w:color w:val="000000"/>
        </w:rPr>
        <w:t xml:space="preserve">The </w:t>
      </w:r>
      <w:proofErr w:type="spellStart"/>
      <w:r>
        <w:rPr>
          <w:color w:val="000000"/>
        </w:rPr>
        <w:t>Webmistress</w:t>
      </w:r>
      <w:proofErr w:type="spellEnd"/>
      <w:r>
        <w:rPr>
          <w:color w:val="000000"/>
        </w:rPr>
        <w:t xml:space="preserve"> c</w:t>
      </w:r>
      <w:r w:rsidRPr="007A3FC4">
        <w:rPr>
          <w:color w:val="000000"/>
        </w:rPr>
        <w:t xml:space="preserve">onsiders the viability of other web networking outlets for the best communication with our membership.  Networks to consider are those such as </w:t>
      </w:r>
      <w:proofErr w:type="spellStart"/>
      <w:r w:rsidRPr="007A3FC4">
        <w:rPr>
          <w:color w:val="000000"/>
        </w:rPr>
        <w:t>Facebook</w:t>
      </w:r>
      <w:proofErr w:type="spellEnd"/>
      <w:r w:rsidRPr="007A3FC4">
        <w:rPr>
          <w:color w:val="000000"/>
        </w:rPr>
        <w:t xml:space="preserve"> and Twitter</w:t>
      </w:r>
      <w:r>
        <w:rPr>
          <w:color w:val="000000"/>
        </w:rPr>
        <w:t>.</w:t>
      </w:r>
    </w:p>
    <w:p w:rsidR="000523E1" w:rsidRDefault="000523E1" w:rsidP="000523E1">
      <w:pPr>
        <w:autoSpaceDE w:val="0"/>
        <w:autoSpaceDN w:val="0"/>
        <w:adjustRightInd w:val="0"/>
        <w:ind w:left="360"/>
        <w:rPr>
          <w:color w:val="000000"/>
        </w:rPr>
      </w:pPr>
    </w:p>
    <w:p w:rsidR="000523E1" w:rsidRPr="007A3FC4" w:rsidRDefault="000523E1" w:rsidP="000523E1">
      <w:pPr>
        <w:autoSpaceDE w:val="0"/>
        <w:autoSpaceDN w:val="0"/>
        <w:adjustRightInd w:val="0"/>
        <w:rPr>
          <w:b/>
          <w:color w:val="000000"/>
          <w:u w:val="single"/>
        </w:rPr>
      </w:pPr>
      <w:r w:rsidRPr="007A3FC4">
        <w:rPr>
          <w:b/>
          <w:color w:val="000000"/>
          <w:u w:val="single"/>
        </w:rPr>
        <w:t>CONSIDERATIONS</w:t>
      </w:r>
    </w:p>
    <w:p w:rsidR="000523E1" w:rsidRPr="007A3FC4" w:rsidRDefault="000523E1" w:rsidP="000523E1">
      <w:r w:rsidRPr="007A3FC4">
        <w:t>A web page can provide lots of information and be updated without costly printing. However, the information must be well organized and frequently updated to be useful to other guild members. In your planning process, consider the following questions:</w:t>
      </w:r>
    </w:p>
    <w:p w:rsidR="000523E1" w:rsidRPr="007A3FC4" w:rsidRDefault="000523E1" w:rsidP="000523E1">
      <w:r w:rsidRPr="007A3FC4">
        <w:lastRenderedPageBreak/>
        <w:tab/>
        <w:t>How will the online information complement newsletters or other print publications?</w:t>
      </w:r>
    </w:p>
    <w:p w:rsidR="000523E1" w:rsidRPr="007A3FC4" w:rsidRDefault="000523E1" w:rsidP="000523E1">
      <w:r w:rsidRPr="007A3FC4">
        <w:tab/>
        <w:t>What content (information) do we want to have on the site?</w:t>
      </w:r>
    </w:p>
    <w:p w:rsidR="000523E1" w:rsidRPr="007A3FC4" w:rsidRDefault="000523E1" w:rsidP="000523E1">
      <w:r w:rsidRPr="007A3FC4">
        <w:tab/>
        <w:t>Who will write and edit the information and prepare it for conversion to web files?</w:t>
      </w:r>
    </w:p>
    <w:p w:rsidR="000523E1" w:rsidRPr="007A3FC4" w:rsidRDefault="000523E1" w:rsidP="000523E1">
      <w:r w:rsidRPr="007A3FC4">
        <w:tab/>
        <w:t>Who will design the web pages?</w:t>
      </w:r>
    </w:p>
    <w:p w:rsidR="000523E1" w:rsidRPr="007A3FC4" w:rsidRDefault="000523E1" w:rsidP="000523E1">
      <w:r w:rsidRPr="007A3FC4">
        <w:tab/>
        <w:t>Who will maintain the pages and update them?</w:t>
      </w:r>
    </w:p>
    <w:p w:rsidR="000523E1" w:rsidRPr="007A3FC4" w:rsidRDefault="000523E1" w:rsidP="000523E1">
      <w:r w:rsidRPr="007A3FC4">
        <w:tab/>
        <w:t xml:space="preserve">What links would be useful for our volunteers? </w:t>
      </w:r>
    </w:p>
    <w:p w:rsidR="000523E1" w:rsidRDefault="000523E1" w:rsidP="000523E1">
      <w:r w:rsidRPr="007A3FC4">
        <w:tab/>
        <w:t>How can we share information and safeguard our volunteers' privacy?</w:t>
      </w:r>
    </w:p>
    <w:p w:rsidR="000523E1" w:rsidRPr="007A3FC4" w:rsidRDefault="000523E1" w:rsidP="000523E1"/>
    <w:p w:rsidR="000523E1" w:rsidRPr="007A3FC4" w:rsidRDefault="000523E1" w:rsidP="000523E1">
      <w:r w:rsidRPr="007A3FC4">
        <w:t>Be aware that web pages will appear differently on different browsers, both because of the browser software itself and the specific preferences established by different users. Check your pages on different types of browsers to see how the pages will appear to different users.</w:t>
      </w:r>
    </w:p>
    <w:p w:rsidR="00DB1CD9" w:rsidRDefault="000523E1"/>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ZapfDingbats">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626DC"/>
    <w:multiLevelType w:val="hybridMultilevel"/>
    <w:tmpl w:val="DF6CE2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3E1"/>
    <w:rsid w:val="000523E1"/>
    <w:rsid w:val="00156B9B"/>
    <w:rsid w:val="00197E51"/>
    <w:rsid w:val="001D515F"/>
    <w:rsid w:val="002C2DD3"/>
    <w:rsid w:val="002C396B"/>
    <w:rsid w:val="002F17E7"/>
    <w:rsid w:val="00476EF7"/>
    <w:rsid w:val="00586630"/>
    <w:rsid w:val="007C6E41"/>
    <w:rsid w:val="009553C9"/>
    <w:rsid w:val="00A3442E"/>
    <w:rsid w:val="00A7790D"/>
    <w:rsid w:val="00C3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1"/>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0523E1"/>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23E1"/>
    <w:rPr>
      <w:rFonts w:ascii="Times New Roman" w:eastAsia="Times New Roman" w:hAnsi="Times New Roman" w:cs="Times New Roman"/>
      <w:b/>
      <w:sz w:val="28"/>
      <w:szCs w:val="24"/>
      <w:lang/>
    </w:rPr>
  </w:style>
  <w:style w:type="paragraph" w:customStyle="1" w:styleId="style38">
    <w:name w:val="style38"/>
    <w:basedOn w:val="Normal"/>
    <w:rsid w:val="000523E1"/>
    <w:pPr>
      <w:spacing w:before="100" w:beforeAutospacing="1" w:after="100" w:afterAutospacing="1"/>
    </w:pPr>
    <w:rPr>
      <w:rFonts w:ascii="Verdana" w:hAnsi="Verdana"/>
      <w:sz w:val="18"/>
      <w:szCs w:val="18"/>
    </w:rPr>
  </w:style>
  <w:style w:type="character" w:styleId="Strong">
    <w:name w:val="Strong"/>
    <w:uiPriority w:val="22"/>
    <w:qFormat/>
    <w:rsid w:val="000523E1"/>
    <w:rPr>
      <w:b/>
      <w:bCs/>
    </w:rPr>
  </w:style>
  <w:style w:type="paragraph" w:styleId="BodyText">
    <w:name w:val="Body Text"/>
    <w:basedOn w:val="Normal"/>
    <w:link w:val="BodyTextChar"/>
    <w:uiPriority w:val="99"/>
    <w:semiHidden/>
    <w:unhideWhenUsed/>
    <w:rsid w:val="000523E1"/>
    <w:pPr>
      <w:spacing w:after="120"/>
    </w:pPr>
  </w:style>
  <w:style w:type="character" w:customStyle="1" w:styleId="BodyTextChar">
    <w:name w:val="Body Text Char"/>
    <w:basedOn w:val="DefaultParagraphFont"/>
    <w:link w:val="BodyText"/>
    <w:uiPriority w:val="99"/>
    <w:semiHidden/>
    <w:rsid w:val="000523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2016-01-16T17:49:00Z</dcterms:created>
  <dcterms:modified xsi:type="dcterms:W3CDTF">2016-01-16T17:50:00Z</dcterms:modified>
</cp:coreProperties>
</file>